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B8" w:rsidRPr="00B57BB8" w:rsidRDefault="00B57BB8" w:rsidP="00B5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57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Утверждено» </w:t>
      </w:r>
    </w:p>
    <w:p w:rsidR="00B57BB8" w:rsidRPr="00B57BB8" w:rsidRDefault="00B57BB8" w:rsidP="00B5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57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на заседании профкома </w:t>
      </w:r>
    </w:p>
    <w:p w:rsidR="00B57BB8" w:rsidRPr="00B57BB8" w:rsidRDefault="00B57BB8" w:rsidP="00B57B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57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от 13.01.25 г.</w:t>
      </w:r>
    </w:p>
    <w:p w:rsidR="00B57BB8" w:rsidRPr="00B57BB8" w:rsidRDefault="00B57BB8" w:rsidP="00B5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57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                  Председатель ППО_________/</w:t>
      </w:r>
      <w:proofErr w:type="spellStart"/>
      <w:r w:rsidRPr="00B57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И.А.Сулаев</w:t>
      </w:r>
      <w:proofErr w:type="spellEnd"/>
      <w:r w:rsidRPr="00B57BB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/</w:t>
      </w:r>
    </w:p>
    <w:p w:rsidR="00B57BB8" w:rsidRDefault="00B57BB8" w:rsidP="00B57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7BB8" w:rsidRPr="00B57BB8" w:rsidRDefault="00B57BB8" w:rsidP="00B57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6"/>
          <w:lang w:eastAsia="ru-RU"/>
        </w:rPr>
      </w:pPr>
      <w:r w:rsidRPr="00B57BB8">
        <w:rPr>
          <w:rFonts w:ascii="Times New Roman" w:eastAsia="Times New Roman" w:hAnsi="Times New Roman" w:cs="Times New Roman"/>
          <w:b/>
          <w:color w:val="FF0000"/>
          <w:sz w:val="40"/>
          <w:szCs w:val="36"/>
          <w:lang w:eastAsia="ru-RU"/>
        </w:rPr>
        <w:t>План работы профсоюзного кружка</w:t>
      </w:r>
    </w:p>
    <w:p w:rsidR="00B57BB8" w:rsidRPr="00B57BB8" w:rsidRDefault="00B57BB8" w:rsidP="00B57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36"/>
          <w:lang w:eastAsia="ru-RU"/>
        </w:rPr>
      </w:pPr>
      <w:r w:rsidRPr="00B57BB8">
        <w:rPr>
          <w:rFonts w:ascii="Times New Roman" w:eastAsia="Times New Roman" w:hAnsi="Times New Roman" w:cs="Times New Roman"/>
          <w:b/>
          <w:color w:val="FF0000"/>
          <w:sz w:val="40"/>
          <w:szCs w:val="36"/>
          <w:lang w:eastAsia="ru-RU"/>
        </w:rPr>
        <w:t>2025 г.</w:t>
      </w:r>
    </w:p>
    <w:p w:rsidR="00B57BB8" w:rsidRPr="00FB3AF8" w:rsidRDefault="00B57BB8" w:rsidP="00B57B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</w:p>
    <w:tbl>
      <w:tblPr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5488"/>
        <w:gridCol w:w="2381"/>
        <w:gridCol w:w="2069"/>
      </w:tblGrid>
      <w:tr w:rsidR="00B57BB8" w:rsidRPr="008A3D05" w:rsidTr="00253053">
        <w:trPr>
          <w:trHeight w:val="648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8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2381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069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Примечание</w:t>
            </w:r>
            <w:bookmarkStart w:id="0" w:name="_GoBack"/>
            <w:bookmarkEnd w:id="0"/>
          </w:p>
        </w:tc>
      </w:tr>
      <w:tr w:rsidR="00B57BB8" w:rsidRPr="008A3D05" w:rsidTr="00253053">
        <w:trPr>
          <w:trHeight w:val="663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8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Учебная нагрузка педагогических работников общеобразовательных учреждений.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30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5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ind w:left="89" w:hanging="89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868"/>
        </w:trPr>
        <w:tc>
          <w:tcPr>
            <w:tcW w:w="716" w:type="dxa"/>
          </w:tcPr>
          <w:p w:rsidR="00B57BB8" w:rsidRPr="00FE70A2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B57BB8" w:rsidRPr="00FE70A2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88" w:type="dxa"/>
          </w:tcPr>
          <w:p w:rsidR="00B57BB8" w:rsidRPr="008A3D05" w:rsidRDefault="00B57BB8" w:rsidP="00253053">
            <w:pPr>
              <w:pStyle w:val="a4"/>
              <w:shd w:val="clear" w:color="auto" w:fill="FFFFFF"/>
              <w:spacing w:after="150"/>
              <w:rPr>
                <w:color w:val="333333"/>
                <w:sz w:val="28"/>
                <w:szCs w:val="28"/>
              </w:rPr>
            </w:pPr>
            <w:r w:rsidRPr="008A3D05">
              <w:rPr>
                <w:bCs/>
                <w:color w:val="003366"/>
                <w:sz w:val="28"/>
                <w:szCs w:val="28"/>
              </w:rPr>
              <w:t xml:space="preserve">Основные направления деятельности профсоюзного комитета по </w:t>
            </w:r>
            <w:r>
              <w:rPr>
                <w:bCs/>
                <w:color w:val="003366"/>
                <w:sz w:val="28"/>
                <w:szCs w:val="28"/>
              </w:rPr>
              <w:t>правозащ</w:t>
            </w:r>
            <w:r w:rsidRPr="008A3D05">
              <w:rPr>
                <w:bCs/>
                <w:color w:val="003366"/>
                <w:sz w:val="28"/>
                <w:szCs w:val="28"/>
              </w:rPr>
              <w:t>итной работе</w:t>
            </w:r>
            <w:r w:rsidRPr="008A3D05">
              <w:rPr>
                <w:bCs/>
                <w:color w:val="003300"/>
                <w:sz w:val="28"/>
                <w:szCs w:val="28"/>
              </w:rPr>
              <w:t>.</w:t>
            </w:r>
            <w:r w:rsidRPr="009C778D">
              <w:rPr>
                <w:bCs/>
                <w:color w:val="003300"/>
                <w:sz w:val="28"/>
                <w:szCs w:val="28"/>
              </w:rPr>
              <w:t> 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14.0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2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5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717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8" w:type="dxa"/>
          </w:tcPr>
          <w:p w:rsidR="00B57BB8" w:rsidRPr="008A3D05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Расчёт заработной платы и налогового вычета для работников </w:t>
            </w:r>
            <w:proofErr w:type="gramStart"/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учреждении</w:t>
            </w:r>
            <w:proofErr w:type="gramEnd"/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образования.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03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5 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551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8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«Всё о коллективном договоре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04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5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740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8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«Аттестация учителей. Как её успешно пройти?»</w:t>
            </w:r>
          </w:p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Подготовка п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едагогических работников на уста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новление первой (высшей)</w:t>
            </w:r>
            <w:r w:rsidR="00EA3FD3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 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квалификационной категории.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05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5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846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8" w:type="dxa"/>
          </w:tcPr>
          <w:p w:rsidR="00B57BB8" w:rsidRPr="008A3D05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</w:t>
            </w: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реча с духовными лидерами с участием всех руководителей </w:t>
            </w:r>
            <w:proofErr w:type="spellStart"/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профкружков</w:t>
            </w:r>
            <w:proofErr w:type="spellEnd"/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и профсоюзных активистов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08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5 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903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7BB8" w:rsidRPr="008A3D05" w:rsidRDefault="00B57BB8" w:rsidP="00253053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Заседание профсоюзного кружка</w:t>
            </w:r>
          </w:p>
          <w:p w:rsidR="00B57BB8" w:rsidRPr="008A3D05" w:rsidRDefault="00B57BB8" w:rsidP="0025305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к 9 Маю</w:t>
            </w:r>
            <w:r w:rsidR="00EA3FD3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8A3D0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(Пригласить родственников учителей</w:t>
            </w:r>
            <w:r w:rsidR="00EA3FD3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– </w:t>
            </w:r>
            <w:r w:rsidRPr="008A3D0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участников</w:t>
            </w:r>
            <w:r w:rsidR="00EA3FD3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8A3D0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ВОВ,</w:t>
            </w:r>
            <w:r w:rsidR="00EA3FD3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8A3D05">
              <w:rPr>
                <w:rFonts w:ascii="Times New Roman" w:hAnsi="Times New Roman" w:cs="Times New Roman"/>
                <w:color w:val="002060"/>
                <w:sz w:val="28"/>
                <w:szCs w:val="28"/>
                <w:lang w:eastAsia="ru-RU"/>
              </w:rPr>
              <w:t>ранее работающих в школе)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09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5 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226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7BB8" w:rsidRPr="008A3D05" w:rsidRDefault="00B57BB8" w:rsidP="00253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Обсуждение статей газеты «Мой профсоюз» и других профсоюзных изданий.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10.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5 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477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7BB8" w:rsidRPr="008A3D05" w:rsidRDefault="00B57BB8" w:rsidP="00EA3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</w:t>
            </w:r>
            <w:proofErr w:type="spellStart"/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Профессиальное</w:t>
            </w:r>
            <w:proofErr w:type="spellEnd"/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здоровье учителя»</w:t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11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5 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  <w:tr w:rsidR="00B57BB8" w:rsidRPr="008A3D05" w:rsidTr="00253053">
        <w:trPr>
          <w:trHeight w:val="435"/>
        </w:trPr>
        <w:tc>
          <w:tcPr>
            <w:tcW w:w="716" w:type="dxa"/>
          </w:tcPr>
          <w:p w:rsidR="00B57BB8" w:rsidRPr="00FE70A2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</w:pPr>
            <w:r w:rsidRPr="00FE70A2">
              <w:rPr>
                <w:rFonts w:ascii="Times New Roman" w:eastAsia="Times New Roman" w:hAnsi="Times New Roman" w:cs="Times New Roman"/>
                <w:b/>
                <w:color w:val="00336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57BB8" w:rsidRPr="008A3D05" w:rsidRDefault="00B57BB8" w:rsidP="00253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Порядок предоставления отпусков, их продолжительность и оплата.</w:t>
            </w:r>
            <w:r w:rsidRPr="008A3D0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br/>
            </w:r>
          </w:p>
        </w:tc>
        <w:tc>
          <w:tcPr>
            <w:tcW w:w="2381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12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20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>5</w:t>
            </w:r>
            <w:r w:rsidRPr="008A3D05"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069" w:type="dxa"/>
          </w:tcPr>
          <w:p w:rsidR="00B57BB8" w:rsidRPr="008A3D05" w:rsidRDefault="00B57BB8" w:rsidP="002530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8"/>
                <w:szCs w:val="28"/>
                <w:lang w:eastAsia="ru-RU"/>
              </w:rPr>
            </w:pPr>
          </w:p>
        </w:tc>
      </w:tr>
    </w:tbl>
    <w:p w:rsidR="00B57BB8" w:rsidRPr="008A3D05" w:rsidRDefault="00B57BB8" w:rsidP="00B57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BB8" w:rsidRPr="008A3D05" w:rsidRDefault="00B57BB8" w:rsidP="00B57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B57BB8" w:rsidRPr="00FB3AF8" w:rsidRDefault="00B57BB8" w:rsidP="00B57B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 xml:space="preserve">                                   </w:t>
      </w:r>
      <w:r w:rsidRPr="00FB3AF8"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  <w:t xml:space="preserve"> </w:t>
      </w:r>
    </w:p>
    <w:p w:rsidR="00B57BB8" w:rsidRPr="00FB3AF8" w:rsidRDefault="00B57BB8" w:rsidP="00B57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BB8" w:rsidRPr="00FB3AF8" w:rsidRDefault="00B57BB8" w:rsidP="00B57B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BB8" w:rsidRPr="00DA4420" w:rsidRDefault="00B57BB8" w:rsidP="00B5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3700" cy="2628900"/>
            <wp:effectExtent l="19050" t="0" r="0" b="0"/>
            <wp:docPr id="2" name="Рисунок 22" descr="Эмбле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Эмблема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Hlk115444803"/>
    </w:p>
    <w:p w:rsidR="00B57BB8" w:rsidRDefault="00B57BB8" w:rsidP="00B5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4"/>
          <w:lang w:eastAsia="ru-RU"/>
        </w:rPr>
      </w:pPr>
    </w:p>
    <w:p w:rsidR="00B57BB8" w:rsidRPr="00FE70A2" w:rsidRDefault="00B57BB8" w:rsidP="00B57BB8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4"/>
          <w:lang w:eastAsia="ru-RU"/>
        </w:rPr>
      </w:pPr>
      <w:r w:rsidRPr="00FE70A2">
        <w:rPr>
          <w:rFonts w:ascii="Times New Roman" w:eastAsia="Times New Roman" w:hAnsi="Times New Roman" w:cs="Times New Roman"/>
          <w:b/>
          <w:color w:val="FF0000"/>
          <w:sz w:val="40"/>
          <w:szCs w:val="44"/>
          <w:lang w:eastAsia="ru-RU"/>
        </w:rPr>
        <w:t>Список членов профсоюзного кружка</w:t>
      </w:r>
    </w:p>
    <w:p w:rsidR="00B57BB8" w:rsidRPr="00D30FCA" w:rsidRDefault="00B57BB8" w:rsidP="00B57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4"/>
          <w:lang w:eastAsia="ru-RU"/>
        </w:rPr>
      </w:pPr>
    </w:p>
    <w:tbl>
      <w:tblPr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6230"/>
        <w:gridCol w:w="3961"/>
      </w:tblGrid>
      <w:tr w:rsidR="00B57BB8" w:rsidRPr="00467DB4" w:rsidTr="00B57BB8">
        <w:trPr>
          <w:trHeight w:val="952"/>
        </w:trPr>
        <w:tc>
          <w:tcPr>
            <w:tcW w:w="588" w:type="dxa"/>
          </w:tcPr>
          <w:p w:rsidR="00B57BB8" w:rsidRPr="00B57BB8" w:rsidRDefault="00B57BB8" w:rsidP="00B57B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2"/>
                <w:lang w:eastAsia="ru-RU"/>
              </w:rPr>
            </w:pPr>
            <w:r w:rsidRPr="00B57BB8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2"/>
                <w:lang w:eastAsia="ru-RU"/>
              </w:rPr>
              <w:t>№</w:t>
            </w:r>
          </w:p>
        </w:tc>
        <w:tc>
          <w:tcPr>
            <w:tcW w:w="6230" w:type="dxa"/>
          </w:tcPr>
          <w:p w:rsidR="00B57BB8" w:rsidRPr="00B57BB8" w:rsidRDefault="00B57BB8" w:rsidP="00B57B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2"/>
                <w:lang w:eastAsia="ru-RU"/>
              </w:rPr>
            </w:pPr>
            <w:r w:rsidRPr="00B57BB8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2"/>
                <w:lang w:eastAsia="ru-RU"/>
              </w:rPr>
              <w:t>Фамилия, имя, отчество</w:t>
            </w:r>
          </w:p>
        </w:tc>
        <w:tc>
          <w:tcPr>
            <w:tcW w:w="3961" w:type="dxa"/>
          </w:tcPr>
          <w:p w:rsidR="00B57BB8" w:rsidRPr="00B57BB8" w:rsidRDefault="00B57BB8" w:rsidP="00B57BB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2"/>
                <w:lang w:eastAsia="ru-RU"/>
              </w:rPr>
            </w:pPr>
            <w:r w:rsidRPr="00B57BB8"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2"/>
                <w:lang w:eastAsia="ru-RU"/>
              </w:rPr>
              <w:t>Должность</w:t>
            </w:r>
          </w:p>
        </w:tc>
      </w:tr>
      <w:tr w:rsidR="00B57BB8" w:rsidRPr="00467DB4" w:rsidTr="00B57BB8">
        <w:trPr>
          <w:trHeight w:val="70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Агаева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Хажар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Хусейновна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gram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чеченского</w:t>
            </w:r>
            <w:proofErr w:type="gramEnd"/>
          </w:p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языка </w:t>
            </w:r>
          </w:p>
        </w:tc>
      </w:tr>
      <w:tr w:rsidR="00B57BB8" w:rsidRPr="00467DB4" w:rsidTr="00B57BB8">
        <w:trPr>
          <w:trHeight w:val="687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6230" w:type="dxa"/>
          </w:tcPr>
          <w:p w:rsidR="00B57BB8" w:rsidRPr="00303543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</w:pPr>
            <w:proofErr w:type="spellStart"/>
            <w:r w:rsidRPr="00303543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>Атаева</w:t>
            </w:r>
            <w:proofErr w:type="spellEnd"/>
            <w:r w:rsidRPr="00303543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03543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>Петимат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03543">
              <w:rPr>
                <w:rFonts w:ascii="Times New Roman" w:eastAsia="Times New Roman" w:hAnsi="Times New Roman" w:cs="Times New Roman"/>
                <w:color w:val="002060"/>
                <w:sz w:val="36"/>
                <w:szCs w:val="36"/>
                <w:lang w:eastAsia="ru-RU"/>
              </w:rPr>
              <w:t>Сайпудиновна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spell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нач</w:t>
            </w:r>
            <w:proofErr w:type="spellEnd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. классов</w:t>
            </w:r>
          </w:p>
        </w:tc>
      </w:tr>
      <w:tr w:rsidR="00B57BB8" w:rsidRPr="00467DB4" w:rsidTr="00B57BB8">
        <w:trPr>
          <w:trHeight w:val="805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Расулова Фатима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Мовсаровна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математики</w:t>
            </w:r>
          </w:p>
        </w:tc>
      </w:tr>
      <w:tr w:rsidR="00B57BB8" w:rsidRPr="00467DB4" w:rsidTr="00B57BB8">
        <w:trPr>
          <w:trHeight w:val="687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tabs>
                <w:tab w:val="left" w:pos="-2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Товсултанова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Диана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Шариповна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spell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рус</w:t>
            </w:r>
            <w:proofErr w:type="gram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.я</w:t>
            </w:r>
            <w:proofErr w:type="gramEnd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зыка</w:t>
            </w:r>
            <w:proofErr w:type="spellEnd"/>
          </w:p>
        </w:tc>
      </w:tr>
      <w:tr w:rsidR="00B57BB8" w:rsidRPr="00467DB4" w:rsidTr="00B57BB8">
        <w:trPr>
          <w:trHeight w:val="620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tabs>
                <w:tab w:val="left" w:pos="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Чичаева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Элина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Султановна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gram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чеченского</w:t>
            </w:r>
            <w:proofErr w:type="gramEnd"/>
          </w:p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языка</w:t>
            </w:r>
          </w:p>
        </w:tc>
      </w:tr>
      <w:tr w:rsidR="00B57BB8" w:rsidRPr="00467DB4" w:rsidTr="00B57BB8">
        <w:trPr>
          <w:trHeight w:val="832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Хаджиева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Асет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Адамовна</w:t>
            </w:r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spell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нач</w:t>
            </w:r>
            <w:proofErr w:type="spellEnd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. классов</w:t>
            </w:r>
          </w:p>
        </w:tc>
      </w:tr>
      <w:tr w:rsidR="00B57BB8" w:rsidRPr="00467DB4" w:rsidTr="00B57BB8">
        <w:trPr>
          <w:trHeight w:val="827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Хаджиева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Зара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Аюбовна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spell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рус</w:t>
            </w:r>
            <w:proofErr w:type="gram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.я</w:t>
            </w:r>
            <w:proofErr w:type="gramEnd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зыка</w:t>
            </w:r>
            <w:proofErr w:type="spellEnd"/>
          </w:p>
        </w:tc>
      </w:tr>
      <w:tr w:rsidR="00B57BB8" w:rsidRPr="00467DB4" w:rsidTr="00B57BB8">
        <w:trPr>
          <w:trHeight w:val="823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Шабазова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Хава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Арвановна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spell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нач</w:t>
            </w:r>
            <w:proofErr w:type="gram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.к</w:t>
            </w:r>
            <w:proofErr w:type="gramEnd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лассов</w:t>
            </w:r>
            <w:proofErr w:type="spellEnd"/>
          </w:p>
        </w:tc>
      </w:tr>
      <w:tr w:rsidR="00B57BB8" w:rsidRPr="00467DB4" w:rsidTr="00B57BB8">
        <w:trPr>
          <w:trHeight w:val="851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 w:rsidRPr="00E66334"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2060"/>
                <w:sz w:val="36"/>
                <w:szCs w:val="36"/>
              </w:rPr>
            </w:pP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Муцелханова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Тамуса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Ахмасолетовна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Учитель </w:t>
            </w:r>
            <w:proofErr w:type="spellStart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нач</w:t>
            </w:r>
            <w:proofErr w:type="spellEnd"/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. классов</w:t>
            </w:r>
          </w:p>
        </w:tc>
      </w:tr>
      <w:tr w:rsidR="00B57BB8" w:rsidRPr="00467DB4" w:rsidTr="00B57BB8">
        <w:trPr>
          <w:trHeight w:val="851"/>
        </w:trPr>
        <w:tc>
          <w:tcPr>
            <w:tcW w:w="588" w:type="dxa"/>
          </w:tcPr>
          <w:p w:rsidR="00B57BB8" w:rsidRPr="00E66334" w:rsidRDefault="00B57BB8" w:rsidP="0025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36"/>
                <w:szCs w:val="36"/>
                <w:lang w:eastAsia="ru-RU"/>
              </w:rPr>
              <w:t>10</w:t>
            </w:r>
          </w:p>
        </w:tc>
        <w:tc>
          <w:tcPr>
            <w:tcW w:w="6230" w:type="dxa"/>
          </w:tcPr>
          <w:p w:rsidR="00B57BB8" w:rsidRPr="00E66334" w:rsidRDefault="00B57BB8" w:rsidP="00253053">
            <w:pPr>
              <w:spacing w:after="200" w:line="276" w:lineRule="auto"/>
              <w:rPr>
                <w:rFonts w:ascii="Times New Roman" w:hAnsi="Times New Roman" w:cs="Times New Roman"/>
                <w:color w:val="002060"/>
                <w:sz w:val="36"/>
                <w:szCs w:val="28"/>
              </w:rPr>
            </w:pP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Азаматова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Эниса</w:t>
            </w:r>
            <w:proofErr w:type="spellEnd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 xml:space="preserve"> </w:t>
            </w:r>
            <w:proofErr w:type="spellStart"/>
            <w:r w:rsidRPr="00E66334">
              <w:rPr>
                <w:rFonts w:ascii="Times New Roman" w:hAnsi="Times New Roman" w:cs="Times New Roman"/>
                <w:color w:val="002060"/>
                <w:sz w:val="36"/>
                <w:szCs w:val="28"/>
              </w:rPr>
              <w:t>Балаудиевна</w:t>
            </w:r>
            <w:proofErr w:type="spellEnd"/>
          </w:p>
        </w:tc>
        <w:tc>
          <w:tcPr>
            <w:tcW w:w="3961" w:type="dxa"/>
          </w:tcPr>
          <w:p w:rsidR="00B57BB8" w:rsidRPr="00467DB4" w:rsidRDefault="00B57BB8" w:rsidP="0025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  <w:r w:rsidRPr="00467DB4"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  <w:t xml:space="preserve"> английского языка</w:t>
            </w:r>
          </w:p>
        </w:tc>
      </w:tr>
      <w:bookmarkEnd w:id="1"/>
    </w:tbl>
    <w:p w:rsidR="00C1244D" w:rsidRDefault="00C1244D"/>
    <w:sectPr w:rsidR="00C1244D" w:rsidSect="00B57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BB8"/>
    <w:rsid w:val="00B57BB8"/>
    <w:rsid w:val="00C1244D"/>
    <w:rsid w:val="00EA3FD3"/>
    <w:rsid w:val="00EB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BB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5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</dc:creator>
  <cp:keywords/>
  <dc:description/>
  <cp:lastModifiedBy>Ibra</cp:lastModifiedBy>
  <cp:revision>4</cp:revision>
  <dcterms:created xsi:type="dcterms:W3CDTF">2025-02-09T08:54:00Z</dcterms:created>
  <dcterms:modified xsi:type="dcterms:W3CDTF">2025-02-13T10:45:00Z</dcterms:modified>
</cp:coreProperties>
</file>