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CB" w:rsidRPr="008354CB" w:rsidRDefault="008354CB" w:rsidP="00835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35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Деятельность по противодействию коррупции</w:t>
      </w:r>
    </w:p>
    <w:bookmarkEnd w:id="0"/>
    <w:p w:rsidR="008354CB" w:rsidRPr="008354CB" w:rsidRDefault="008354CB" w:rsidP="0083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 с коррупцией в области образования</w:t>
      </w:r>
    </w:p>
    <w:p w:rsidR="008354CB" w:rsidRPr="008354CB" w:rsidRDefault="008354CB" w:rsidP="00835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любых случаях коррупционных проявлений в области образования просьба сообщать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354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елефонам:         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54CB" w:rsidRPr="008354CB" w:rsidRDefault="008354CB" w:rsidP="008354CB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354CB">
        <w:rPr>
          <w:rFonts w:ascii="Times New Roman" w:hAnsi="Times New Roman" w:cs="Times New Roman"/>
          <w:sz w:val="28"/>
          <w:szCs w:val="28"/>
        </w:rPr>
        <w:t xml:space="preserve">Горячая линия </w:t>
      </w:r>
      <w:proofErr w:type="spellStart"/>
      <w:r w:rsidRPr="008354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4CB">
        <w:rPr>
          <w:rFonts w:ascii="Times New Roman" w:hAnsi="Times New Roman" w:cs="Times New Roman"/>
          <w:sz w:val="28"/>
          <w:szCs w:val="28"/>
        </w:rPr>
        <w:t xml:space="preserve"> ЧР: 8 995 800-92-47</w:t>
      </w:r>
    </w:p>
    <w:p w:rsidR="008354CB" w:rsidRPr="008354CB" w:rsidRDefault="008354CB" w:rsidP="008354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B">
        <w:rPr>
          <w:rFonts w:ascii="Times New Roman" w:hAnsi="Times New Roman" w:cs="Times New Roman"/>
          <w:sz w:val="28"/>
          <w:szCs w:val="28"/>
        </w:rPr>
        <w:t>Телефоны прямой линии (</w:t>
      </w:r>
      <w:r w:rsidRPr="008354CB">
        <w:rPr>
          <w:rStyle w:val="a4"/>
          <w:rFonts w:ascii="Times New Roman" w:hAnsi="Times New Roman" w:cs="Times New Roman"/>
          <w:sz w:val="28"/>
          <w:szCs w:val="28"/>
        </w:rPr>
        <w:t>телефоны доверия</w:t>
      </w:r>
      <w:r w:rsidRPr="008354CB">
        <w:rPr>
          <w:rFonts w:ascii="Times New Roman" w:hAnsi="Times New Roman" w:cs="Times New Roman"/>
          <w:sz w:val="28"/>
          <w:szCs w:val="28"/>
        </w:rPr>
        <w:t>) по приему информации о фактах коррупции в системе образования и соблюдению требований к служебному поведению государственных гражданских служащих и урегулированию конфликта интересов: 8 8712 22-51-85, 8 995 800-92-47.</w:t>
      </w:r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05000" cy="1762125"/>
            <wp:effectExtent l="0" t="0" r="0" b="9525"/>
            <wp:docPr id="1" name="Рисунок 1" descr="http://bm-spec.ucoz.ru/_si/0/s43000215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m-spec.ucoz.ru/_si/0/s43000215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CB" w:rsidRPr="008354CB" w:rsidRDefault="008354CB" w:rsidP="0083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коррупции</w:t>
      </w:r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- это деятельность государственной власти, органов местного самоуправления, институтов гражданского общества, организаций и физических лиц по устранению причин коррупции, выявление, предупреждение, пресечение, раскрытие и расследование коррупционных правонарушений.</w:t>
      </w:r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этой связи основной целью создания системы противодействия коррупции в образовательных </w:t>
      </w:r>
      <w:proofErr w:type="gramStart"/>
      <w:r w:rsidRPr="008354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  является</w:t>
      </w:r>
      <w:proofErr w:type="gramEnd"/>
      <w:r w:rsidRPr="0083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причин, порождающих коррупционные проявления в образовании, а также воспитание у школьников  негативного отношения к действиям коррупционного характера,  используя ресурсы общеобразовательных предметов и воспитательной системы школы.</w:t>
      </w:r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Лекция: "Административно-правовые способы противодействия коррупции" читает доктор юридических наук Куракин Алексей Валентинович.</w:t>
      </w:r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354C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http://www.youtube.com/watch?v=UStjor0YYgw</w:t>
        </w:r>
      </w:hyperlink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4CB" w:rsidRPr="008354CB" w:rsidRDefault="008354CB" w:rsidP="00835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Сообщений о совершении коррупционных правонарушений работниками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МБОУ «Ищерская НОШ» за 1 квартал 2017</w:t>
      </w:r>
      <w:r w:rsidRPr="008354C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г. не зарегистрировано; совершенных ими коррупционных преступлений не выявлено; никто из работников указанного учреждения не привлечен к уголовной ответственности за совершение коррупционных преступлений. </w:t>
      </w:r>
    </w:p>
    <w:p w:rsidR="008354CB" w:rsidRPr="008354CB" w:rsidRDefault="008354CB" w:rsidP="008354C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Заместитель директора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Негоднова </w:t>
      </w:r>
      <w:proofErr w:type="gramStart"/>
      <w: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Л.В.</w:t>
      </w:r>
      <w:r w:rsidRPr="008354C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8354CB" w:rsidRPr="008354CB" w:rsidRDefault="008354CB" w:rsidP="0083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4CB" w:rsidRPr="008354CB" w:rsidRDefault="008354CB" w:rsidP="0083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F29" w:rsidRDefault="00C6682D"/>
    <w:sectPr w:rsidR="001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CB"/>
    <w:rsid w:val="00770377"/>
    <w:rsid w:val="008354CB"/>
    <w:rsid w:val="00C6682D"/>
    <w:rsid w:val="00E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D3F9"/>
  <w15:chartTrackingRefBased/>
  <w15:docId w15:val="{0D86E74C-5977-4F92-83E6-8942789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54CB"/>
    <w:rPr>
      <w:color w:val="0000FF"/>
      <w:u w:val="single"/>
    </w:rPr>
  </w:style>
  <w:style w:type="character" w:styleId="a4">
    <w:name w:val="Strong"/>
    <w:basedOn w:val="a0"/>
    <w:uiPriority w:val="22"/>
    <w:qFormat/>
    <w:rsid w:val="008354CB"/>
    <w:rPr>
      <w:b/>
      <w:bCs/>
    </w:rPr>
  </w:style>
  <w:style w:type="character" w:styleId="a5">
    <w:name w:val="Emphasis"/>
    <w:basedOn w:val="a0"/>
    <w:uiPriority w:val="20"/>
    <w:qFormat/>
    <w:rsid w:val="008354CB"/>
    <w:rPr>
      <w:i/>
      <w:iCs/>
    </w:rPr>
  </w:style>
  <w:style w:type="paragraph" w:styleId="a6">
    <w:name w:val="Normal (Web)"/>
    <w:basedOn w:val="a"/>
    <w:uiPriority w:val="99"/>
    <w:semiHidden/>
    <w:unhideWhenUsed/>
    <w:rsid w:val="0083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UStjor0YYgw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m-spec.ucoz.ru/_si/0/430002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1</cp:revision>
  <dcterms:created xsi:type="dcterms:W3CDTF">2017-04-11T05:46:00Z</dcterms:created>
  <dcterms:modified xsi:type="dcterms:W3CDTF">2017-04-11T06:02:00Z</dcterms:modified>
</cp:coreProperties>
</file>